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AB" w:rsidRPr="007F7FBA" w:rsidRDefault="009068AB" w:rsidP="009068AB">
      <w:pPr>
        <w:jc w:val="center"/>
        <w:rPr>
          <w:rFonts w:ascii="Georgia" w:hAnsi="Georgia"/>
          <w:b/>
          <w:sz w:val="28"/>
          <w:szCs w:val="28"/>
        </w:rPr>
      </w:pPr>
      <w:bookmarkStart w:id="0" w:name="_GoBack"/>
      <w:bookmarkEnd w:id="0"/>
      <w:r w:rsidRPr="007F7FBA">
        <w:rPr>
          <w:rFonts w:ascii="Georgia" w:hAnsi="Georgia"/>
          <w:b/>
          <w:sz w:val="28"/>
          <w:szCs w:val="28"/>
        </w:rPr>
        <w:t>Documentary Project</w:t>
      </w:r>
      <w:r w:rsidR="00CC5EA8" w:rsidRPr="007F7FBA">
        <w:rPr>
          <w:rFonts w:ascii="Georgia" w:hAnsi="Georgia"/>
          <w:b/>
          <w:sz w:val="28"/>
          <w:szCs w:val="28"/>
        </w:rPr>
        <w:t xml:space="preserve"> </w:t>
      </w:r>
    </w:p>
    <w:p w:rsidR="009068AB" w:rsidRDefault="009068AB" w:rsidP="009068AB">
      <w:pPr>
        <w:rPr>
          <w:rFonts w:ascii="Georgia" w:hAnsi="Georgia"/>
          <w:b/>
          <w:sz w:val="22"/>
          <w:szCs w:val="22"/>
        </w:rPr>
      </w:pPr>
    </w:p>
    <w:p w:rsidR="009068AB" w:rsidRDefault="009068AB" w:rsidP="009068AB">
      <w:pPr>
        <w:rPr>
          <w:rFonts w:ascii="Georgia" w:hAnsi="Georgia"/>
          <w:b/>
          <w:sz w:val="22"/>
          <w:szCs w:val="22"/>
        </w:rPr>
      </w:pPr>
    </w:p>
    <w:p w:rsidR="009068AB" w:rsidRDefault="009068AB" w:rsidP="009068AB">
      <w:pPr>
        <w:rPr>
          <w:rFonts w:ascii="Georgia" w:hAnsi="Georgia"/>
          <w:b/>
          <w:sz w:val="22"/>
          <w:szCs w:val="22"/>
        </w:rPr>
      </w:pPr>
      <w:r>
        <w:rPr>
          <w:rFonts w:ascii="Georgia" w:hAnsi="Georgia"/>
          <w:b/>
          <w:sz w:val="22"/>
          <w:szCs w:val="22"/>
        </w:rPr>
        <w:t xml:space="preserve">Topic: </w:t>
      </w:r>
    </w:p>
    <w:p w:rsidR="009068AB" w:rsidRDefault="009068AB" w:rsidP="009068AB">
      <w:pPr>
        <w:rPr>
          <w:rFonts w:ascii="Georgia" w:hAnsi="Georgia"/>
          <w:b/>
          <w:sz w:val="22"/>
          <w:szCs w:val="22"/>
        </w:rPr>
      </w:pPr>
      <w:r>
        <w:rPr>
          <w:rFonts w:ascii="Georgia" w:hAnsi="Georgia"/>
          <w:b/>
          <w:sz w:val="22"/>
          <w:szCs w:val="22"/>
        </w:rPr>
        <w:t xml:space="preserve">Group </w:t>
      </w:r>
      <w:proofErr w:type="gramStart"/>
      <w:r>
        <w:rPr>
          <w:rFonts w:ascii="Georgia" w:hAnsi="Georgia"/>
          <w:b/>
          <w:sz w:val="22"/>
          <w:szCs w:val="22"/>
        </w:rPr>
        <w:t>Members :</w:t>
      </w:r>
      <w:proofErr w:type="gramEnd"/>
    </w:p>
    <w:p w:rsidR="009068AB" w:rsidRDefault="009068AB" w:rsidP="009068AB">
      <w:pPr>
        <w:rPr>
          <w:rFonts w:ascii="Georgia" w:hAnsi="Georgia"/>
          <w:b/>
          <w:sz w:val="22"/>
          <w:szCs w:val="22"/>
        </w:rPr>
      </w:pPr>
    </w:p>
    <w:tbl>
      <w:tblPr>
        <w:tblStyle w:val="TableGrid"/>
        <w:tblW w:w="0" w:type="auto"/>
        <w:tblLook w:val="04A0" w:firstRow="1" w:lastRow="0" w:firstColumn="1" w:lastColumn="0" w:noHBand="0" w:noVBand="1"/>
      </w:tblPr>
      <w:tblGrid>
        <w:gridCol w:w="5076"/>
        <w:gridCol w:w="5076"/>
      </w:tblGrid>
      <w:tr w:rsidR="009068AB" w:rsidTr="009068AB">
        <w:tc>
          <w:tcPr>
            <w:tcW w:w="5076" w:type="dxa"/>
          </w:tcPr>
          <w:p w:rsidR="009068AB" w:rsidRDefault="009068AB" w:rsidP="009068AB">
            <w:pPr>
              <w:jc w:val="center"/>
              <w:rPr>
                <w:rFonts w:ascii="Georgia" w:hAnsi="Georgia"/>
                <w:b/>
              </w:rPr>
            </w:pPr>
            <w:r>
              <w:rPr>
                <w:rFonts w:ascii="Georgia" w:hAnsi="Georgia"/>
                <w:b/>
              </w:rPr>
              <w:t>Requirement</w:t>
            </w:r>
          </w:p>
        </w:tc>
        <w:tc>
          <w:tcPr>
            <w:tcW w:w="5076" w:type="dxa"/>
          </w:tcPr>
          <w:p w:rsidR="009068AB" w:rsidRDefault="009068AB" w:rsidP="009068AB">
            <w:pPr>
              <w:jc w:val="center"/>
              <w:rPr>
                <w:rFonts w:ascii="Georgia" w:hAnsi="Georgia"/>
                <w:b/>
              </w:rPr>
            </w:pPr>
            <w:r>
              <w:rPr>
                <w:rFonts w:ascii="Georgia" w:hAnsi="Georgia"/>
                <w:b/>
              </w:rPr>
              <w:t>Comments/Points</w:t>
            </w:r>
          </w:p>
        </w:tc>
      </w:tr>
      <w:tr w:rsidR="009068AB" w:rsidTr="009068AB">
        <w:tc>
          <w:tcPr>
            <w:tcW w:w="5076" w:type="dxa"/>
          </w:tcPr>
          <w:p w:rsidR="009068AB" w:rsidRPr="009C7C92" w:rsidRDefault="009068AB" w:rsidP="009068AB">
            <w:pPr>
              <w:numPr>
                <w:ilvl w:val="0"/>
                <w:numId w:val="1"/>
              </w:numPr>
              <w:rPr>
                <w:rFonts w:ascii="Georgia" w:hAnsi="Georgia"/>
              </w:rPr>
            </w:pPr>
            <w:r w:rsidRPr="009C7C92">
              <w:rPr>
                <w:rFonts w:ascii="Georgia" w:hAnsi="Georgia"/>
              </w:rPr>
              <w:t xml:space="preserve">Must be at least 1o minutes long.  </w:t>
            </w:r>
          </w:p>
          <w:p w:rsidR="009068AB" w:rsidRDefault="009068AB" w:rsidP="009068AB">
            <w:pPr>
              <w:rPr>
                <w:rFonts w:ascii="Georgia" w:hAnsi="Georgia"/>
                <w:b/>
              </w:rPr>
            </w:pPr>
          </w:p>
        </w:tc>
        <w:tc>
          <w:tcPr>
            <w:tcW w:w="5076" w:type="dxa"/>
          </w:tcPr>
          <w:p w:rsidR="009068AB" w:rsidRPr="00B65E1E" w:rsidRDefault="00B65E1E" w:rsidP="00692CF8">
            <w:pPr>
              <w:jc w:val="right"/>
              <w:rPr>
                <w:rFonts w:ascii="Georgia" w:hAnsi="Georgia"/>
                <w:b/>
                <w:sz w:val="28"/>
                <w:szCs w:val="28"/>
              </w:rPr>
            </w:pPr>
            <w:r>
              <w:rPr>
                <w:rFonts w:ascii="Georgia" w:hAnsi="Georgia"/>
                <w:b/>
              </w:rPr>
              <w:t xml:space="preserve">                                                                         </w:t>
            </w:r>
            <w:r w:rsidR="00692CF8">
              <w:rPr>
                <w:rFonts w:ascii="Georgia" w:hAnsi="Georgia"/>
                <w:b/>
              </w:rPr>
              <w:t xml:space="preserve">  </w:t>
            </w:r>
            <w:r w:rsidR="00692CF8">
              <w:rPr>
                <w:rFonts w:ascii="Georgia" w:hAnsi="Georgia"/>
                <w:b/>
                <w:sz w:val="28"/>
                <w:szCs w:val="28"/>
              </w:rPr>
              <w:t>/20</w:t>
            </w:r>
          </w:p>
        </w:tc>
      </w:tr>
      <w:tr w:rsidR="009068AB" w:rsidTr="009068AB">
        <w:tc>
          <w:tcPr>
            <w:tcW w:w="5076" w:type="dxa"/>
          </w:tcPr>
          <w:p w:rsidR="009068AB" w:rsidRPr="009C7C92" w:rsidRDefault="009068AB" w:rsidP="009068AB">
            <w:pPr>
              <w:numPr>
                <w:ilvl w:val="0"/>
                <w:numId w:val="1"/>
              </w:numPr>
              <w:rPr>
                <w:rFonts w:ascii="Georgia" w:hAnsi="Georgia"/>
              </w:rPr>
            </w:pPr>
            <w:r w:rsidRPr="009C7C92">
              <w:rPr>
                <w:rFonts w:ascii="Georgia" w:hAnsi="Georgia"/>
              </w:rPr>
              <w:t xml:space="preserve">Must include text that helps convey the message.  </w:t>
            </w:r>
          </w:p>
          <w:p w:rsidR="009068AB" w:rsidRDefault="009068AB" w:rsidP="009068AB">
            <w:pPr>
              <w:rPr>
                <w:rFonts w:ascii="Georgia" w:hAnsi="Georgia"/>
                <w:b/>
              </w:rPr>
            </w:pPr>
          </w:p>
        </w:tc>
        <w:tc>
          <w:tcPr>
            <w:tcW w:w="5076" w:type="dxa"/>
          </w:tcPr>
          <w:p w:rsidR="009068AB" w:rsidRPr="00B65E1E" w:rsidRDefault="00B65E1E" w:rsidP="00692CF8">
            <w:pPr>
              <w:jc w:val="right"/>
              <w:rPr>
                <w:rFonts w:ascii="Georgia" w:hAnsi="Georgia"/>
                <w:b/>
                <w:sz w:val="28"/>
                <w:szCs w:val="28"/>
              </w:rPr>
            </w:pPr>
            <w:r>
              <w:rPr>
                <w:rFonts w:ascii="Georgia" w:hAnsi="Georgia"/>
                <w:b/>
              </w:rPr>
              <w:t xml:space="preserve">                                                                         </w:t>
            </w:r>
            <w:r w:rsidRPr="00B65E1E">
              <w:rPr>
                <w:rFonts w:ascii="Georgia" w:hAnsi="Georgia"/>
                <w:b/>
                <w:sz w:val="28"/>
                <w:szCs w:val="28"/>
              </w:rPr>
              <w:t>/50</w:t>
            </w:r>
          </w:p>
        </w:tc>
      </w:tr>
      <w:tr w:rsidR="009068AB" w:rsidTr="009068AB">
        <w:tc>
          <w:tcPr>
            <w:tcW w:w="5076" w:type="dxa"/>
          </w:tcPr>
          <w:p w:rsidR="009068AB" w:rsidRPr="009C7C92" w:rsidRDefault="009068AB" w:rsidP="009068AB">
            <w:pPr>
              <w:numPr>
                <w:ilvl w:val="0"/>
                <w:numId w:val="1"/>
              </w:numPr>
              <w:rPr>
                <w:rFonts w:ascii="Georgia" w:hAnsi="Georgia"/>
              </w:rPr>
            </w:pPr>
            <w:r w:rsidRPr="009C7C92">
              <w:rPr>
                <w:rFonts w:ascii="Georgia" w:hAnsi="Georgia"/>
              </w:rPr>
              <w:t xml:space="preserve">Must be persuasive.  Demonstrate that you understand the concept of ethos, pathos and logos.   </w:t>
            </w:r>
          </w:p>
          <w:p w:rsidR="009068AB" w:rsidRDefault="009068AB" w:rsidP="009068AB">
            <w:pPr>
              <w:rPr>
                <w:rFonts w:ascii="Georgia" w:hAnsi="Georgia"/>
                <w:b/>
              </w:rPr>
            </w:pPr>
          </w:p>
        </w:tc>
        <w:tc>
          <w:tcPr>
            <w:tcW w:w="5076" w:type="dxa"/>
          </w:tcPr>
          <w:p w:rsidR="009068AB" w:rsidRPr="00B65E1E" w:rsidRDefault="00B65E1E" w:rsidP="00692CF8">
            <w:pPr>
              <w:jc w:val="right"/>
              <w:rPr>
                <w:rFonts w:ascii="Georgia" w:hAnsi="Georgia"/>
                <w:b/>
                <w:sz w:val="32"/>
                <w:szCs w:val="32"/>
              </w:rPr>
            </w:pPr>
            <w:r>
              <w:rPr>
                <w:rFonts w:ascii="Georgia" w:hAnsi="Georgia"/>
                <w:b/>
              </w:rPr>
              <w:t xml:space="preserve">                                                                          </w:t>
            </w:r>
            <w:r w:rsidRPr="00B65E1E">
              <w:rPr>
                <w:rFonts w:ascii="Georgia" w:hAnsi="Georgia"/>
                <w:b/>
                <w:sz w:val="32"/>
                <w:szCs w:val="32"/>
              </w:rPr>
              <w:t>/50</w:t>
            </w:r>
          </w:p>
        </w:tc>
      </w:tr>
      <w:tr w:rsidR="009068AB" w:rsidTr="009068AB">
        <w:tc>
          <w:tcPr>
            <w:tcW w:w="5076" w:type="dxa"/>
          </w:tcPr>
          <w:p w:rsidR="009068AB" w:rsidRPr="009C7C92" w:rsidRDefault="009068AB" w:rsidP="009068AB">
            <w:pPr>
              <w:numPr>
                <w:ilvl w:val="0"/>
                <w:numId w:val="1"/>
              </w:numPr>
              <w:rPr>
                <w:rFonts w:ascii="Georgia" w:hAnsi="Georgia"/>
              </w:rPr>
            </w:pPr>
            <w:r w:rsidRPr="009C7C92">
              <w:rPr>
                <w:rFonts w:ascii="Georgia" w:hAnsi="Georgia"/>
              </w:rPr>
              <w:t xml:space="preserve">Include several sources of evidence such as video clips, interviews, cite articles or research done on this topic.  </w:t>
            </w:r>
          </w:p>
          <w:p w:rsidR="009068AB" w:rsidRDefault="009068AB" w:rsidP="009068AB">
            <w:pPr>
              <w:rPr>
                <w:rFonts w:ascii="Georgia" w:hAnsi="Georgia"/>
                <w:b/>
              </w:rPr>
            </w:pPr>
          </w:p>
        </w:tc>
        <w:tc>
          <w:tcPr>
            <w:tcW w:w="5076" w:type="dxa"/>
          </w:tcPr>
          <w:p w:rsidR="009068AB" w:rsidRPr="00B65E1E" w:rsidRDefault="00B65E1E" w:rsidP="00692CF8">
            <w:pPr>
              <w:jc w:val="right"/>
              <w:rPr>
                <w:rFonts w:ascii="Georgia" w:hAnsi="Georgia"/>
                <w:b/>
                <w:sz w:val="28"/>
                <w:szCs w:val="28"/>
              </w:rPr>
            </w:pPr>
            <w:r w:rsidRPr="00B65E1E">
              <w:rPr>
                <w:rFonts w:ascii="Georgia" w:hAnsi="Georgia"/>
                <w:b/>
                <w:sz w:val="28"/>
                <w:szCs w:val="28"/>
              </w:rPr>
              <w:t xml:space="preserve">                                                       </w:t>
            </w:r>
            <w:r>
              <w:rPr>
                <w:rFonts w:ascii="Georgia" w:hAnsi="Georgia"/>
                <w:b/>
                <w:sz w:val="28"/>
                <w:szCs w:val="28"/>
              </w:rPr>
              <w:t xml:space="preserve">  /50</w:t>
            </w:r>
            <w:r w:rsidRPr="00B65E1E">
              <w:rPr>
                <w:rFonts w:ascii="Georgia" w:hAnsi="Georgia"/>
                <w:b/>
                <w:sz w:val="28"/>
                <w:szCs w:val="28"/>
              </w:rPr>
              <w:t xml:space="preserve">                     </w:t>
            </w:r>
            <w:r>
              <w:rPr>
                <w:rFonts w:ascii="Georgia" w:hAnsi="Georgia"/>
                <w:b/>
                <w:sz w:val="28"/>
                <w:szCs w:val="28"/>
              </w:rPr>
              <w:t xml:space="preserve">    </w:t>
            </w:r>
          </w:p>
        </w:tc>
      </w:tr>
      <w:tr w:rsidR="009068AB" w:rsidTr="009068AB">
        <w:tc>
          <w:tcPr>
            <w:tcW w:w="5076" w:type="dxa"/>
          </w:tcPr>
          <w:p w:rsidR="009068AB" w:rsidRPr="009C7C92" w:rsidRDefault="009068AB" w:rsidP="009068AB">
            <w:pPr>
              <w:numPr>
                <w:ilvl w:val="0"/>
                <w:numId w:val="1"/>
              </w:numPr>
              <w:rPr>
                <w:rFonts w:ascii="Georgia" w:hAnsi="Georgia"/>
              </w:rPr>
            </w:pPr>
            <w:r w:rsidRPr="009C7C92">
              <w:rPr>
                <w:rFonts w:ascii="Georgia" w:hAnsi="Georgia"/>
              </w:rPr>
              <w:t>Music is critical to creating the proper mood for the audience. Select music that reflects your topic.</w:t>
            </w:r>
          </w:p>
          <w:p w:rsidR="009068AB" w:rsidRDefault="009068AB" w:rsidP="009068AB">
            <w:pPr>
              <w:rPr>
                <w:rFonts w:ascii="Georgia" w:hAnsi="Georgia"/>
                <w:b/>
              </w:rPr>
            </w:pPr>
          </w:p>
        </w:tc>
        <w:tc>
          <w:tcPr>
            <w:tcW w:w="5076" w:type="dxa"/>
          </w:tcPr>
          <w:p w:rsidR="009068AB" w:rsidRPr="00B65E1E" w:rsidRDefault="00B65E1E" w:rsidP="00692CF8">
            <w:pPr>
              <w:jc w:val="right"/>
              <w:rPr>
                <w:rFonts w:ascii="Georgia" w:hAnsi="Georgia"/>
                <w:b/>
                <w:sz w:val="28"/>
                <w:szCs w:val="28"/>
              </w:rPr>
            </w:pPr>
            <w:r>
              <w:rPr>
                <w:rFonts w:ascii="Georgia" w:hAnsi="Georgia"/>
                <w:b/>
              </w:rPr>
              <w:t xml:space="preserve">                                                                         </w:t>
            </w:r>
            <w:r w:rsidRPr="00B65E1E">
              <w:rPr>
                <w:rFonts w:ascii="Georgia" w:hAnsi="Georgia"/>
                <w:b/>
                <w:sz w:val="28"/>
                <w:szCs w:val="28"/>
              </w:rPr>
              <w:t>/30</w:t>
            </w:r>
          </w:p>
        </w:tc>
      </w:tr>
      <w:tr w:rsidR="009068AB" w:rsidTr="009068AB">
        <w:tc>
          <w:tcPr>
            <w:tcW w:w="5076" w:type="dxa"/>
          </w:tcPr>
          <w:p w:rsidR="009068AB" w:rsidRPr="007F7FBA" w:rsidRDefault="009068AB" w:rsidP="009068AB">
            <w:pPr>
              <w:numPr>
                <w:ilvl w:val="0"/>
                <w:numId w:val="1"/>
              </w:numPr>
              <w:rPr>
                <w:rFonts w:ascii="Georgia" w:hAnsi="Georgia"/>
              </w:rPr>
            </w:pPr>
            <w:r w:rsidRPr="009C7C92">
              <w:rPr>
                <w:rFonts w:ascii="Georgia" w:hAnsi="Georgia"/>
              </w:rPr>
              <w:t>Be sure to select a diverse group of people to interview. Your interviewees do not need to be students at Morse and should not be all AP/Honors students.</w:t>
            </w:r>
          </w:p>
        </w:tc>
        <w:tc>
          <w:tcPr>
            <w:tcW w:w="5076" w:type="dxa"/>
          </w:tcPr>
          <w:p w:rsidR="009068AB" w:rsidRPr="00B65E1E" w:rsidRDefault="00B65E1E" w:rsidP="00692CF8">
            <w:pPr>
              <w:jc w:val="right"/>
              <w:rPr>
                <w:rFonts w:ascii="Georgia" w:hAnsi="Georgia"/>
                <w:b/>
                <w:sz w:val="28"/>
                <w:szCs w:val="28"/>
              </w:rPr>
            </w:pPr>
            <w:r>
              <w:rPr>
                <w:rFonts w:ascii="Georgia" w:hAnsi="Georgia"/>
                <w:b/>
              </w:rPr>
              <w:t xml:space="preserve">                                                                          </w:t>
            </w:r>
            <w:r w:rsidRPr="00B65E1E">
              <w:rPr>
                <w:rFonts w:ascii="Georgia" w:hAnsi="Georgia"/>
                <w:b/>
                <w:sz w:val="28"/>
                <w:szCs w:val="28"/>
              </w:rPr>
              <w:t>/50</w:t>
            </w:r>
          </w:p>
        </w:tc>
      </w:tr>
      <w:tr w:rsidR="009068AB" w:rsidTr="009068AB">
        <w:tc>
          <w:tcPr>
            <w:tcW w:w="5076" w:type="dxa"/>
          </w:tcPr>
          <w:p w:rsidR="009068AB" w:rsidRPr="00D01BD2" w:rsidRDefault="009068AB" w:rsidP="009068AB">
            <w:pPr>
              <w:numPr>
                <w:ilvl w:val="0"/>
                <w:numId w:val="1"/>
              </w:numPr>
              <w:rPr>
                <w:rFonts w:ascii="Georgia" w:hAnsi="Georgia"/>
              </w:rPr>
            </w:pPr>
            <w:r w:rsidRPr="009C7C92">
              <w:rPr>
                <w:rFonts w:ascii="Georgia" w:hAnsi="Georgia"/>
              </w:rPr>
              <w:t xml:space="preserve">All group members must submit a </w:t>
            </w:r>
            <w:r w:rsidR="007F7FBA">
              <w:rPr>
                <w:rFonts w:ascii="Georgia" w:hAnsi="Georgia"/>
              </w:rPr>
              <w:t xml:space="preserve">brief paragraph </w:t>
            </w:r>
            <w:r w:rsidRPr="009C7C92">
              <w:rPr>
                <w:rFonts w:ascii="Georgia" w:hAnsi="Georgia"/>
              </w:rPr>
              <w:t xml:space="preserve">explanation of the role in creating the documentary. </w:t>
            </w:r>
          </w:p>
          <w:p w:rsidR="009068AB" w:rsidRDefault="009068AB" w:rsidP="009068AB">
            <w:pPr>
              <w:rPr>
                <w:rFonts w:ascii="Georgia" w:hAnsi="Georgia"/>
                <w:b/>
              </w:rPr>
            </w:pPr>
          </w:p>
        </w:tc>
        <w:tc>
          <w:tcPr>
            <w:tcW w:w="5076" w:type="dxa"/>
          </w:tcPr>
          <w:p w:rsidR="009068AB" w:rsidRPr="00B65E1E" w:rsidRDefault="00B65E1E" w:rsidP="00B65E1E">
            <w:pPr>
              <w:rPr>
                <w:rFonts w:ascii="Georgia" w:hAnsi="Georgia"/>
                <w:b/>
                <w:sz w:val="28"/>
                <w:szCs w:val="28"/>
              </w:rPr>
            </w:pPr>
            <w:r w:rsidRPr="00B65E1E">
              <w:rPr>
                <w:rFonts w:ascii="Georgia" w:hAnsi="Georgia"/>
                <w:b/>
                <w:sz w:val="28"/>
                <w:szCs w:val="28"/>
              </w:rPr>
              <w:t xml:space="preserve">                                                          </w:t>
            </w:r>
            <w:r w:rsidR="007F7FBA">
              <w:rPr>
                <w:rFonts w:ascii="Georgia" w:hAnsi="Georgia"/>
                <w:b/>
                <w:sz w:val="28"/>
                <w:szCs w:val="28"/>
              </w:rPr>
              <w:t xml:space="preserve">   </w:t>
            </w:r>
            <w:r>
              <w:rPr>
                <w:rFonts w:ascii="Georgia" w:hAnsi="Georgia"/>
                <w:b/>
                <w:sz w:val="28"/>
                <w:szCs w:val="28"/>
              </w:rPr>
              <w:t>/50</w:t>
            </w:r>
            <w:r w:rsidRPr="00B65E1E">
              <w:rPr>
                <w:rFonts w:ascii="Georgia" w:hAnsi="Georgia"/>
                <w:b/>
                <w:sz w:val="28"/>
                <w:szCs w:val="28"/>
              </w:rPr>
              <w:t xml:space="preserve">               </w:t>
            </w:r>
            <w:r>
              <w:rPr>
                <w:rFonts w:ascii="Georgia" w:hAnsi="Georgia"/>
                <w:b/>
                <w:sz w:val="28"/>
                <w:szCs w:val="28"/>
              </w:rPr>
              <w:t xml:space="preserve">      </w:t>
            </w:r>
          </w:p>
        </w:tc>
      </w:tr>
      <w:tr w:rsidR="00B65E1E" w:rsidTr="009068AB">
        <w:tc>
          <w:tcPr>
            <w:tcW w:w="5076" w:type="dxa"/>
          </w:tcPr>
          <w:p w:rsidR="00B65E1E" w:rsidRPr="00B65E1E" w:rsidRDefault="00B65E1E" w:rsidP="00B65E1E">
            <w:pPr>
              <w:rPr>
                <w:rFonts w:ascii="Georgia" w:hAnsi="Georgia"/>
                <w:b/>
                <w:sz w:val="28"/>
                <w:szCs w:val="28"/>
              </w:rPr>
            </w:pPr>
            <w:r w:rsidRPr="00B65E1E">
              <w:rPr>
                <w:rFonts w:ascii="Georgia" w:hAnsi="Georgia"/>
                <w:b/>
                <w:sz w:val="28"/>
                <w:szCs w:val="28"/>
              </w:rPr>
              <w:t xml:space="preserve">Total </w:t>
            </w:r>
          </w:p>
        </w:tc>
        <w:tc>
          <w:tcPr>
            <w:tcW w:w="5076" w:type="dxa"/>
          </w:tcPr>
          <w:p w:rsidR="00B65E1E" w:rsidRPr="00B65E1E" w:rsidRDefault="00B65E1E" w:rsidP="00B65E1E">
            <w:pPr>
              <w:rPr>
                <w:rFonts w:ascii="Georgia" w:hAnsi="Georgia"/>
                <w:b/>
                <w:sz w:val="28"/>
                <w:szCs w:val="28"/>
              </w:rPr>
            </w:pPr>
            <w:r>
              <w:rPr>
                <w:rFonts w:ascii="Georgia" w:hAnsi="Georgia"/>
                <w:b/>
                <w:sz w:val="28"/>
                <w:szCs w:val="28"/>
              </w:rPr>
              <w:t xml:space="preserve">                                                          /300</w:t>
            </w:r>
          </w:p>
        </w:tc>
      </w:tr>
      <w:tr w:rsidR="009068AB" w:rsidTr="009068AB">
        <w:tc>
          <w:tcPr>
            <w:tcW w:w="5076" w:type="dxa"/>
          </w:tcPr>
          <w:p w:rsidR="009068AB" w:rsidRPr="009C7C92" w:rsidRDefault="009068AB" w:rsidP="009068AB">
            <w:pPr>
              <w:numPr>
                <w:ilvl w:val="0"/>
                <w:numId w:val="1"/>
              </w:numPr>
              <w:rPr>
                <w:rFonts w:ascii="Georgia" w:hAnsi="Georgia"/>
              </w:rPr>
            </w:pPr>
            <w:r w:rsidRPr="009C7C92">
              <w:rPr>
                <w:rFonts w:ascii="Georgia" w:hAnsi="Georgia"/>
              </w:rPr>
              <w:t xml:space="preserve">As a group you compile an abstract that describes the ways in which your documentary has been designed to persuade the audience to care about the issue. Specifically discuss the techniques you used, how you selected people to interview and discuss your findings about the issue.  This should be </w:t>
            </w:r>
            <w:r w:rsidR="007F7FBA">
              <w:rPr>
                <w:rFonts w:ascii="Georgia" w:hAnsi="Georgia"/>
              </w:rPr>
              <w:t xml:space="preserve">2 pages (or 1.5).   </w:t>
            </w:r>
            <w:r w:rsidR="007F7FBA" w:rsidRPr="007F7FBA">
              <w:rPr>
                <w:rFonts w:ascii="Georgia" w:hAnsi="Georgia"/>
                <w:b/>
              </w:rPr>
              <w:t>Due the day after you present your documentary.</w:t>
            </w:r>
          </w:p>
        </w:tc>
        <w:tc>
          <w:tcPr>
            <w:tcW w:w="5076" w:type="dxa"/>
          </w:tcPr>
          <w:p w:rsidR="006A531D" w:rsidRDefault="009068AB" w:rsidP="006A531D">
            <w:pPr>
              <w:rPr>
                <w:rFonts w:ascii="Georgia" w:hAnsi="Georgia"/>
                <w:b/>
              </w:rPr>
            </w:pPr>
            <w:r>
              <w:rPr>
                <w:rFonts w:ascii="Georgia" w:hAnsi="Georgia"/>
                <w:b/>
              </w:rPr>
              <w:t xml:space="preserve">        </w:t>
            </w:r>
          </w:p>
          <w:p w:rsidR="006A531D" w:rsidRDefault="006A531D" w:rsidP="006A531D">
            <w:pPr>
              <w:rPr>
                <w:rFonts w:ascii="Georgia" w:hAnsi="Georgia"/>
                <w:b/>
              </w:rPr>
            </w:pPr>
          </w:p>
          <w:p w:rsidR="006A531D" w:rsidRDefault="006A531D" w:rsidP="006A531D">
            <w:pPr>
              <w:rPr>
                <w:rFonts w:ascii="Georgia" w:hAnsi="Georgia"/>
                <w:b/>
              </w:rPr>
            </w:pPr>
          </w:p>
          <w:p w:rsidR="006A531D" w:rsidRDefault="006A531D" w:rsidP="006A531D">
            <w:pPr>
              <w:rPr>
                <w:rFonts w:ascii="Georgia" w:hAnsi="Georgia"/>
                <w:b/>
              </w:rPr>
            </w:pPr>
          </w:p>
          <w:p w:rsidR="006A531D" w:rsidRDefault="006A531D" w:rsidP="006A531D">
            <w:pPr>
              <w:rPr>
                <w:rFonts w:ascii="Georgia" w:hAnsi="Georgia"/>
                <w:b/>
              </w:rPr>
            </w:pPr>
          </w:p>
          <w:p w:rsidR="006A531D" w:rsidRDefault="006A531D" w:rsidP="006A531D">
            <w:pPr>
              <w:rPr>
                <w:rFonts w:ascii="Georgia" w:hAnsi="Georgia"/>
                <w:b/>
              </w:rPr>
            </w:pPr>
          </w:p>
          <w:p w:rsidR="009068AB" w:rsidRDefault="006A531D" w:rsidP="00692CF8">
            <w:pPr>
              <w:jc w:val="right"/>
              <w:rPr>
                <w:rFonts w:ascii="Georgia" w:hAnsi="Georgia"/>
                <w:b/>
              </w:rPr>
            </w:pPr>
            <w:r>
              <w:rPr>
                <w:rFonts w:ascii="Georgia" w:hAnsi="Georgia"/>
                <w:b/>
              </w:rPr>
              <w:t xml:space="preserve">                                                                          </w:t>
            </w:r>
            <w:r w:rsidRPr="006A531D">
              <w:rPr>
                <w:rFonts w:ascii="Georgia" w:hAnsi="Georgia"/>
                <w:b/>
                <w:sz w:val="28"/>
                <w:szCs w:val="28"/>
              </w:rPr>
              <w:t>/100</w:t>
            </w:r>
            <w:r w:rsidR="009068AB">
              <w:rPr>
                <w:rFonts w:ascii="Georgia" w:hAnsi="Georgia"/>
                <w:b/>
              </w:rPr>
              <w:t xml:space="preserve">                                              </w:t>
            </w:r>
          </w:p>
        </w:tc>
      </w:tr>
    </w:tbl>
    <w:p w:rsidR="003C3709" w:rsidRPr="007F7FBA" w:rsidRDefault="009068AB">
      <w:pPr>
        <w:rPr>
          <w:rFonts w:ascii="Georgia" w:hAnsi="Georgia"/>
          <w:b/>
          <w:sz w:val="22"/>
          <w:szCs w:val="22"/>
        </w:rPr>
      </w:pPr>
      <w:r>
        <w:rPr>
          <w:rFonts w:ascii="Georgia" w:hAnsi="Georgia"/>
          <w:b/>
          <w:sz w:val="22"/>
          <w:szCs w:val="22"/>
        </w:rPr>
        <w:t>Additional Comments</w:t>
      </w:r>
      <w:r w:rsidRPr="009C7C92">
        <w:rPr>
          <w:rFonts w:ascii="Georgia" w:hAnsi="Georgia"/>
          <w:b/>
          <w:sz w:val="22"/>
          <w:szCs w:val="22"/>
        </w:rPr>
        <w:t xml:space="preserve">: </w:t>
      </w:r>
    </w:p>
    <w:sectPr w:rsidR="003C3709" w:rsidRPr="007F7FBA" w:rsidSect="00D01BD2">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E07FD"/>
    <w:multiLevelType w:val="hybridMultilevel"/>
    <w:tmpl w:val="19FC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AB"/>
    <w:rsid w:val="00311DA4"/>
    <w:rsid w:val="0039257F"/>
    <w:rsid w:val="0052531B"/>
    <w:rsid w:val="00692CF8"/>
    <w:rsid w:val="006A531D"/>
    <w:rsid w:val="007F7FBA"/>
    <w:rsid w:val="009068AB"/>
    <w:rsid w:val="00B65E1E"/>
    <w:rsid w:val="00C77741"/>
    <w:rsid w:val="00CC5EA8"/>
    <w:rsid w:val="00FF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8AB"/>
    <w:rPr>
      <w:color w:val="0000FF"/>
      <w:u w:val="single"/>
    </w:rPr>
  </w:style>
  <w:style w:type="paragraph" w:styleId="NormalWeb">
    <w:name w:val="Normal (Web)"/>
    <w:basedOn w:val="Normal"/>
    <w:uiPriority w:val="99"/>
    <w:unhideWhenUsed/>
    <w:rsid w:val="009068AB"/>
    <w:pPr>
      <w:spacing w:before="100" w:beforeAutospacing="1" w:after="100" w:afterAutospacing="1"/>
    </w:pPr>
  </w:style>
  <w:style w:type="table" w:styleId="TableGrid">
    <w:name w:val="Table Grid"/>
    <w:basedOn w:val="TableNormal"/>
    <w:uiPriority w:val="59"/>
    <w:rsid w:val="00906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8AB"/>
    <w:rPr>
      <w:color w:val="0000FF"/>
      <w:u w:val="single"/>
    </w:rPr>
  </w:style>
  <w:style w:type="paragraph" w:styleId="NormalWeb">
    <w:name w:val="Normal (Web)"/>
    <w:basedOn w:val="Normal"/>
    <w:uiPriority w:val="99"/>
    <w:unhideWhenUsed/>
    <w:rsid w:val="009068AB"/>
    <w:pPr>
      <w:spacing w:before="100" w:beforeAutospacing="1" w:after="100" w:afterAutospacing="1"/>
    </w:pPr>
  </w:style>
  <w:style w:type="table" w:styleId="TableGrid">
    <w:name w:val="Table Grid"/>
    <w:basedOn w:val="TableNormal"/>
    <w:uiPriority w:val="59"/>
    <w:rsid w:val="00906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31608-B085-4374-A4D8-C3E2DB81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SDCS</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SDCS</dc:creator>
  <cp:lastModifiedBy>Banuelos Katherine</cp:lastModifiedBy>
  <cp:revision>4</cp:revision>
  <cp:lastPrinted>2013-05-24T15:05:00Z</cp:lastPrinted>
  <dcterms:created xsi:type="dcterms:W3CDTF">2013-05-21T21:24:00Z</dcterms:created>
  <dcterms:modified xsi:type="dcterms:W3CDTF">2013-05-24T15:05:00Z</dcterms:modified>
</cp:coreProperties>
</file>